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EAF" w:rsidRPr="00F77FF7" w:rsidRDefault="00F32EAF" w:rsidP="00F32EAF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</w:t>
            </w:r>
            <w:r w:rsidR="00BA3553">
              <w:rPr>
                <w:rFonts w:ascii="Sylfaen" w:hAnsi="Sylfaen"/>
                <w:lang w:val="ka-GE"/>
              </w:rPr>
              <w:t>. №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32EAF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32EAF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32EAF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D6512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32EAF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32EAF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BA3553">
            <w:pPr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პირველი კატეგორიის უფროსი სპეციალისტი, ხოლო მისი არყოფნის შემთხვევაში </w:t>
            </w: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BA3553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F32EAF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65129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5129" w:rsidRPr="00F77FF7" w:rsidRDefault="00D6512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5129" w:rsidRPr="00F77FF7" w:rsidRDefault="00D65129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BA3553" w:rsidP="00BA355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32EAF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შესაბამისი სტრუქტურული ერთეულებისა და საჯარო სამართლის იურიდიული პირების ჩართულობით, კოორდინაციას უწევს ჯანმრთელობის დაცვის და საზოგადოებრივი ჯანმრთელო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ბის დაცვის პოლიტიკის, სტრატეგიის, სამოქმედო გეგმის შემუშავებას, მონიტორინგსა და შეფასებას;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ფსიქიკური ჯანმრთელობის დაცვის სფეროში სახელმწიფო პროგრამის შემუშავებას და მართვის კორდიცინაციას;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 xml:space="preserve">ახდენს სტატისტიკური ინფორმაციის მოძიებისა და ანალიზის სამმართველოდან 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ჯანმრთელობის დაცვის, საზოგადოებრივი ჯანმრთელო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ბის დაცვის, სამედიცინო, წამლისა და ფარმაცევტულ სფეროში პოლიტიკის, სტრატეგიის, სამოქმედო გეგმისა და სახელმწიფო პროგრამების შესრულების შეფასების მიზნით, შესაბამისი ინფორმაციის გამოთხოვას;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შესაბამისი სტრუქტურული ერთეულებიდან გამოთხოვილი ინფორმაციის ანალიზის საფუძველზე, ამზადებს მოსახლეობის  ჯანმრთელობის მდგომარეობის შესახებ ეროვნული მოხსენებას, ჯანდაცვის ანგარიშების სისტემასა და ჯანდაცვის სისტემის ეფექტიანობის შეფასების დოკუმენტს;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საერთაშორისო ურთიერთობებისა და პროტოკოლის სამმართველოსთან, იურიდიულ დეპარტამენტთან და შესაბამის სტრუქტურულ ერთეულებთან თანამშრომლობით, თავის კომპეტენციას მიკუთვნებულ სფეროში ამზადებს სამინის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ტროს მიერ დასადებ საერ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თაშო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რი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სო ხელშეკრულებებს, დადებულ საერთაშორისო ხელ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შეკ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რუ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ლებებში განსაზღვრავს ცვლილებე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ბისა და დამატებების შეტანის სა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ჭიროე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ბს, ახდენს საერთაშორისო ვალდებულების შესრულების ანგარიშის მომზადებას;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>კომპეტენციის ფარგლებში, შესაბამისი დაწესებულებებისა და სტრუქტურული ერთეულების ჩართულობით,  ახდენს სამედიცინო სფეროში ინფრასტრუქტურული  განვითარების პოლიტიკის განსაზღვრას</w:t>
            </w:r>
            <w:r w:rsidRPr="004372E3">
              <w:rPr>
                <w:rFonts w:ascii="Sylfaen" w:eastAsia="Times New Roman" w:hAnsi="Sylfaen" w:cs="Times New Roman"/>
                <w:szCs w:val="20"/>
              </w:rPr>
              <w:t xml:space="preserve">, </w:t>
            </w: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>პროექტების შესრულების კოორდინაციას, შესრულების შესახებ ანგარიშების გამოთხოვას, ანალიზს და მინისტრისა და მინისტრის შესაბამისი კურატორი მოადგილეებისათვის წარდგენას.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ახდენს შესაბამისი დაინტერესებული პირის მოთხოვნის საფუძველზე, სახელმწიფო პროგრამების ფარგლებში, სამედიცინო დაწესებულებების რეაბილიტაციასა და აღჭურვასთან დაკავშირებით საჭიროების განსაზღვრას, მათ შორის, </w:t>
            </w:r>
            <w:r w:rsidRPr="004372E3">
              <w:rPr>
                <w:rFonts w:ascii="Sylfaen" w:eastAsia="Times New Roman" w:hAnsi="Sylfaen" w:cs="Times New Roman"/>
                <w:szCs w:val="20"/>
              </w:rPr>
              <w:t xml:space="preserve">დამკვეთის მიერ წარმოდგენილი </w:t>
            </w: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>სპეციფიკაციის საფუძველზე, საჭიროებისას, სამინისტროს შესაბამისი ექსპერტების, პასუხისმგებელი პირების ან შესაბამისი კომისიის ჩართულობით, შესყიდვების რელევანტურობის განსაზღვრას;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r w:rsidRPr="004372E3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დეპარტამენტის/სამმარ</w:t>
            </w:r>
            <w:r w:rsidRPr="004372E3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32EAF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7E5EF6" w:rsidRDefault="00F32EAF" w:rsidP="00BA3553">
            <w:pPr>
              <w:pStyle w:val="BodyA"/>
              <w:numPr>
                <w:ilvl w:val="0"/>
                <w:numId w:val="22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32EAF" w:rsidRPr="00F77FF7" w:rsidRDefault="00F32EAF" w:rsidP="00BA3553">
            <w:pPr>
              <w:pStyle w:val="BodyText"/>
              <w:numPr>
                <w:ilvl w:val="0"/>
                <w:numId w:val="22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BA3553">
              <w:rPr>
                <w:rFonts w:ascii="Sylfaen" w:hAnsi="Sylfaen"/>
                <w:sz w:val="22"/>
                <w:szCs w:val="22"/>
                <w:lang w:val="ka-GE"/>
              </w:rPr>
              <w:t>ფიზიკური 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იურიდიული პირები</w:t>
            </w:r>
            <w:r w:rsidR="00BA3553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32EAF" w:rsidRPr="00CD68AC" w:rsidRDefault="00F32EAF" w:rsidP="00F32EAF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F32EAF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32EAF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32EAF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32EAF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372E3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საქართველოს ზოგადი ადმინისტრაციული კოდექსი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/>
              </w:rPr>
              <w:t>,,</w:t>
            </w:r>
            <w:r w:rsidRPr="00BA3553">
              <w:rPr>
                <w:rFonts w:ascii="Sylfaen" w:hAnsi="Sylfaen" w:cs="Sylfaen"/>
              </w:rPr>
              <w:t>აივ</w:t>
            </w:r>
            <w:r w:rsidRPr="00BA3553">
              <w:rPr>
                <w:rFonts w:ascii="Sylfaen" w:hAnsi="Sylfaen"/>
              </w:rPr>
              <w:t>-</w:t>
            </w:r>
            <w:r w:rsidRPr="00BA3553">
              <w:rPr>
                <w:rFonts w:ascii="Sylfaen" w:hAnsi="Sylfaen" w:cs="Sylfaen"/>
              </w:rPr>
              <w:t>ინფექცია</w:t>
            </w:r>
            <w:r w:rsidRPr="00BA3553">
              <w:rPr>
                <w:rFonts w:ascii="Sylfaen" w:hAnsi="Sylfaen"/>
              </w:rPr>
              <w:t>/</w:t>
            </w:r>
            <w:r w:rsidRPr="00BA3553">
              <w:rPr>
                <w:rFonts w:ascii="Sylfaen" w:hAnsi="Sylfaen" w:cs="Sylfaen"/>
              </w:rPr>
              <w:t>შიდ</w:t>
            </w:r>
            <w:r w:rsidRPr="00BA3553">
              <w:rPr>
                <w:rFonts w:ascii="Sylfaen" w:hAnsi="Sylfaen" w:cs="Sylfaen"/>
                <w:lang w:val="ka-GE"/>
              </w:rPr>
              <w:t>ს</w:t>
            </w:r>
            <w:r w:rsidRPr="00BA3553">
              <w:rPr>
                <w:rFonts w:ascii="Sylfaen" w:hAnsi="Sylfaen" w:cs="Sylfaen"/>
              </w:rPr>
              <w:t>ის</w:t>
            </w:r>
            <w:r w:rsidRPr="00BA3553">
              <w:rPr>
                <w:rFonts w:ascii="Sylfaen" w:hAnsi="Sylfaen"/>
              </w:rPr>
              <w:t xml:space="preserve"> </w:t>
            </w:r>
            <w:r w:rsidRPr="00BA3553">
              <w:rPr>
                <w:rFonts w:ascii="Sylfaen" w:hAnsi="Sylfaen" w:cs="Sylfaen"/>
              </w:rPr>
              <w:t>შესახებ</w:t>
            </w:r>
            <w:r w:rsidRPr="00BA3553">
              <w:rPr>
                <w:rFonts w:ascii="Sylfaen" w:hAnsi="Sylfaen"/>
              </w:rPr>
              <w:t>”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საქართველოს კანონი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,,ლიცენზიებისა და ნებართვების შესახებ“ საქართველოს კანონი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„ნორმატიული აქტების შესახებ“ საქართველოს კანონი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ru-RU"/>
              </w:rPr>
              <w:t>სურსათის/ცხოველის საკვების უვნებლობის, ვეტერინარიისა და მცენარეთა დაცვის კოდექსი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გარემოსდაცვითი შეფასების კოდექსი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ru-RU"/>
              </w:rPr>
              <w:t>სურსათის/ცხოველის საკვების უვნებლობის, ვეტერინარიისა და მცენარეთა დაცვის კოდექსი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ნარჩენების მართვის კოდექსი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ტექნიკური რეგლამენტის – „სამედიცინო ნარჩენების მართვა“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მთავრობის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2017 წლის 16 ივნისი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№294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დადგენილება</w:t>
            </w:r>
            <w:r w:rsidR="00BA3553">
              <w:rPr>
                <w:rFonts w:ascii="Sylfaen" w:eastAsia="Sylfaen" w:hAnsi="Sylfaen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Times New Roman" w:hAnsi="Times New Roman" w:cs="Times New Roman"/>
                <w:color w:val="000000"/>
              </w:rPr>
              <w:t>„</w:t>
            </w:r>
            <w:r w:rsidRPr="00BA3553">
              <w:rPr>
                <w:rFonts w:ascii="Sylfaen" w:hAnsi="Sylfaen" w:cs="Sylfaen"/>
                <w:color w:val="000000"/>
              </w:rPr>
              <w:t>ადრეული</w:t>
            </w:r>
            <w:r w:rsidRPr="00BA35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და</w:t>
            </w:r>
            <w:r w:rsidRPr="00BA35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სკოლამდელი</w:t>
            </w:r>
            <w:r w:rsidRPr="00BA35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აღზრდისა</w:t>
            </w:r>
            <w:r w:rsidRPr="00BA35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და</w:t>
            </w:r>
            <w:r w:rsidRPr="00BA35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განათლების</w:t>
            </w:r>
            <w:r w:rsidRPr="00BA35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შესახებ</w:t>
            </w:r>
            <w:r w:rsidRPr="00BA3553">
              <w:rPr>
                <w:rFonts w:ascii="Times New Roman" w:hAnsi="Times New Roman" w:cs="Times New Roman"/>
                <w:color w:val="000000"/>
              </w:rPr>
              <w:t>“</w:t>
            </w:r>
            <w:r w:rsidRPr="00BA3553">
              <w:rPr>
                <w:rFonts w:ascii="Merriweather" w:hAnsi="Merriweather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საქართველოს</w:t>
            </w:r>
            <w:r w:rsidRPr="00BA35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3553">
              <w:rPr>
                <w:rFonts w:ascii="Sylfaen" w:hAnsi="Sylfaen" w:cs="Sylfaen"/>
                <w:color w:val="000000"/>
              </w:rPr>
              <w:t>კანონი</w:t>
            </w:r>
            <w:r w:rsidR="00BA3553">
              <w:rPr>
                <w:rFonts w:ascii="Sylfaen" w:hAnsi="Sylfaen" w:cs="Sylfaen"/>
                <w:color w:val="000000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 xml:space="preserve">ინფექციურ დაავადებებზე, მათ შორის, განსაკუთრებით საშიში პათოგენებით </w:t>
            </w:r>
            <w:r w:rsidRPr="00BA3553">
              <w:rPr>
                <w:rFonts w:ascii="Sylfaen" w:eastAsia="Sylfaen" w:hAnsi="Sylfaen"/>
              </w:rPr>
              <w:lastRenderedPageBreak/>
              <w:t>გამოწვეულ დაავადებებზე, ეპიდზედამხედველობის ინტეგრირებული ეროვნული სისტემის ფუნქციონირების წესის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მთავრობის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2015 წლის 9 ივლისი</w:t>
            </w:r>
            <w:r w:rsidRPr="00BA3553">
              <w:rPr>
                <w:rFonts w:ascii="Sylfaen" w:eastAsia="Sylfaen" w:hAnsi="Sylfaen"/>
                <w:lang w:val="ka-GE"/>
              </w:rPr>
              <w:t>ს</w:t>
            </w:r>
            <w:r w:rsidRPr="00BA3553">
              <w:rPr>
                <w:rFonts w:ascii="Sylfaen" w:eastAsia="Sylfaen" w:hAnsi="Sylfaen"/>
              </w:rPr>
              <w:t xml:space="preserve"> №336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დადგენილება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,,სამედიცინო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თაობაზე“ საქართველოს მთავრობის  2010 წლის 17 დეკემბრის №385 დადგენილება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სამედიცინო სტატისტიკური ინფორმაციის წარმოების და მიწოდების წესის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>“</w:t>
            </w:r>
            <w:r w:rsid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2016 წლის 18 იანვრი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№01-2/ნ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 xml:space="preserve">ბრძანება 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„</w:t>
            </w:r>
            <w:r w:rsidRPr="00BA3553">
              <w:rPr>
                <w:rFonts w:ascii="Sylfaen" w:hAnsi="Sylfaen" w:cs="Sylfaen"/>
                <w:bCs/>
                <w:lang w:val="ka-GE"/>
              </w:rPr>
              <w:t xml:space="preserve">მაღალი რისკის შემცველი სამედიცინო საქმიანობის ტექნიკური რეგლამენტის დამტკიცების თაობაზე“ საქართველოს მთავრობის 2010 წლის 22 ნოემბრის </w:t>
            </w:r>
            <w:r w:rsidRPr="00BA3553">
              <w:rPr>
                <w:rFonts w:ascii="Sylfaen" w:hAnsi="Sylfaen"/>
                <w:lang w:val="ka-GE"/>
              </w:rPr>
              <w:t>№359 დადგენილება</w:t>
            </w:r>
            <w:r w:rsidR="00BA3553">
              <w:rPr>
                <w:rFonts w:ascii="Sylfaen" w:hAnsi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 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2015 წლის 15 იანვრი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№01-2/ნ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ბრძანება</w:t>
            </w:r>
            <w:r w:rsidR="00BA3553">
              <w:rPr>
                <w:rFonts w:ascii="Sylfaen" w:eastAsia="Sylfaen" w:hAnsi="Sylfaen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hAnsi="Sylfaen" w:cs="Sylfaen"/>
                <w:bCs/>
                <w:color w:val="000000"/>
              </w:rPr>
              <w:t>სამედიცინო, საზოგადოებრივი ჯანმრთელობისა და საზოგადოებრივი მნიშვნელობის დაწესებულებებში დეზინფექციისა და სტერილიზაციის ტექნიკური რეგლამენტის დამტკიცების შესახებ</w:t>
            </w:r>
            <w:r w:rsidRPr="00BA3553">
              <w:rPr>
                <w:rFonts w:ascii="Sylfaen" w:hAnsi="Sylfaen" w:cs="Sylfaen"/>
                <w:bCs/>
                <w:color w:val="000000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მთავრობის 201</w:t>
            </w:r>
            <w:r w:rsidRPr="00BA3553">
              <w:rPr>
                <w:rFonts w:ascii="Sylfaen" w:eastAsia="Sylfaen" w:hAnsi="Sylfaen"/>
                <w:lang w:val="ka-GE"/>
              </w:rPr>
              <w:t>5</w:t>
            </w:r>
            <w:r w:rsidRPr="00BA3553">
              <w:rPr>
                <w:rFonts w:ascii="Sylfaen" w:eastAsia="Sylfaen" w:hAnsi="Sylfaen"/>
              </w:rPr>
              <w:t xml:space="preserve"> წლის </w:t>
            </w:r>
            <w:r w:rsidRPr="00BA3553">
              <w:rPr>
                <w:rFonts w:ascii="Sylfaen" w:eastAsia="Sylfaen" w:hAnsi="Sylfaen"/>
                <w:lang w:val="ka-GE"/>
              </w:rPr>
              <w:t>24 აპრილის</w:t>
            </w:r>
            <w:r w:rsidRPr="00BA3553">
              <w:rPr>
                <w:rFonts w:ascii="Sylfaen" w:eastAsia="Sylfaen" w:hAnsi="Sylfaen"/>
              </w:rPr>
              <w:t xml:space="preserve"> №</w:t>
            </w:r>
            <w:r w:rsidRPr="00BA3553">
              <w:rPr>
                <w:rFonts w:ascii="Sylfaen" w:eastAsia="Sylfaen" w:hAnsi="Sylfaen"/>
                <w:lang w:val="ka-GE"/>
              </w:rPr>
              <w:t xml:space="preserve">185 </w:t>
            </w:r>
            <w:r w:rsidRPr="00BA3553">
              <w:rPr>
                <w:rFonts w:ascii="Sylfaen" w:eastAsia="Sylfaen" w:hAnsi="Sylfaen"/>
              </w:rPr>
              <w:t>დადგენილება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ორსულობის ხელოვნური შეწყვეტის განხორციელების წესების დამტკიცების თაობაზე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 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2014  წლის 7 ოქტომბრი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№01-74/ნ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="00BA3553">
              <w:rPr>
                <w:rFonts w:ascii="Sylfaen" w:eastAsia="Sylfaen" w:hAnsi="Sylfaen"/>
              </w:rPr>
              <w:t>ბრძანება;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 xml:space="preserve">ტექნიკური რეგლამენტი –  </w:t>
            </w:r>
            <w:r w:rsidRPr="00BA3553">
              <w:rPr>
                <w:rFonts w:ascii="Sylfaen" w:eastAsia="Sylfaen" w:hAnsi="Sylfaen"/>
              </w:rPr>
              <w:lastRenderedPageBreak/>
              <w:t>საზოგადოებრივი მნიშვნელობის დაწესებულებებში ესთეტიკური და კოსმეტიკური პროცედურების წარმოებისას ინფექციების პრევენციისა და კონტროლის სანიტარიული ნორმების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მთავრობის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2015 წლის 14 სექტემბრი</w:t>
            </w:r>
            <w:r w:rsidRPr="00BA3553">
              <w:rPr>
                <w:rFonts w:ascii="Sylfaen" w:eastAsia="Sylfaen" w:hAnsi="Sylfaen"/>
                <w:lang w:val="ka-GE"/>
              </w:rPr>
              <w:t>ს</w:t>
            </w:r>
            <w:r w:rsidRPr="00BA3553">
              <w:rPr>
                <w:rFonts w:ascii="Sylfaen" w:eastAsia="Sylfaen" w:hAnsi="Sylfaen"/>
              </w:rPr>
              <w:t xml:space="preserve"> 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№473  დადგენილება</w:t>
            </w:r>
            <w:r w:rsidR="00BA3553">
              <w:rPr>
                <w:rFonts w:ascii="Sylfaen" w:eastAsia="Sylfaen" w:hAnsi="Sylfaen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 w:bidi="en-US"/>
              </w:rPr>
              <w:t>„</w:t>
            </w:r>
            <w:r w:rsidRPr="00BA3553">
              <w:rPr>
                <w:rFonts w:ascii="Sylfaen" w:eastAsia="Sylfaen" w:hAnsi="Sylfaen"/>
                <w:lang w:bidi="en-US"/>
              </w:rPr>
              <w:t>საქართველოს გარემოსა და ჯანმრთელობის 2018-2022 წლების ეროვნული სამოქმედო გეგმის (NEHAP-2) დამტკიცების თაობაზე</w:t>
            </w:r>
            <w:r w:rsidRPr="00BA3553">
              <w:rPr>
                <w:rFonts w:ascii="Sylfaen" w:eastAsia="Sylfaen" w:hAnsi="Sylfaen"/>
                <w:lang w:val="ka-GE" w:bidi="en-US"/>
              </w:rPr>
              <w:t xml:space="preserve">“ </w:t>
            </w:r>
            <w:r w:rsidRPr="00BA3553">
              <w:rPr>
                <w:rFonts w:ascii="Sylfaen" w:eastAsia="Sylfaen" w:hAnsi="Sylfaen"/>
                <w:lang w:bidi="en-US"/>
              </w:rPr>
              <w:t>საქართველოს მთავრობის</w:t>
            </w:r>
            <w:r w:rsidRPr="00BA3553">
              <w:rPr>
                <w:rFonts w:ascii="Sylfaen" w:eastAsia="Sylfaen" w:hAnsi="Sylfaen"/>
                <w:lang w:val="ka-GE" w:bidi="en-US"/>
              </w:rPr>
              <w:t xml:space="preserve"> </w:t>
            </w:r>
            <w:r w:rsidRPr="00BA3553">
              <w:rPr>
                <w:rFonts w:ascii="Sylfaen" w:eastAsia="Sylfaen" w:hAnsi="Sylfaen"/>
                <w:lang w:bidi="en-US"/>
              </w:rPr>
              <w:t>2018 წლის 29 დეკემბრი</w:t>
            </w:r>
            <w:r w:rsidRPr="00BA3553">
              <w:rPr>
                <w:rFonts w:ascii="Sylfaen" w:eastAsia="Sylfaen" w:hAnsi="Sylfaen"/>
                <w:lang w:val="ka-GE" w:bidi="en-US"/>
              </w:rPr>
              <w:t xml:space="preserve">ს </w:t>
            </w:r>
            <w:r w:rsidRPr="00BA3553">
              <w:rPr>
                <w:rFonts w:ascii="Sylfaen" w:eastAsia="Sylfaen" w:hAnsi="Sylfaen"/>
                <w:lang w:bidi="en-US"/>
              </w:rPr>
              <w:t>№680</w:t>
            </w:r>
            <w:r w:rsidRPr="00BA3553">
              <w:rPr>
                <w:rFonts w:ascii="Sylfaen" w:eastAsia="Sylfaen" w:hAnsi="Sylfaen"/>
                <w:lang w:val="ka-GE" w:bidi="en-US"/>
              </w:rPr>
              <w:t xml:space="preserve"> </w:t>
            </w:r>
            <w:r w:rsidRPr="00BA3553">
              <w:rPr>
                <w:rFonts w:ascii="Sylfaen" w:eastAsia="Sylfaen" w:hAnsi="Sylfaen"/>
                <w:lang w:bidi="en-US"/>
              </w:rPr>
              <w:t>დადგენილება</w:t>
            </w:r>
            <w:r w:rsidR="00BA3553">
              <w:rPr>
                <w:rFonts w:ascii="Sylfaen" w:eastAsia="Sylfaen" w:hAnsi="Sylfaen"/>
                <w:lang w:bidi="en-US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ტექნიკური რეგლამენტის − ადრეული და სკოლამდელი აღზრდისა და განათლების დაწესებულებების სანიტარიული და ჰიგიენური ნორმების დამტკიცების შესახე</w:t>
            </w:r>
            <w:r w:rsidRPr="00BA3553">
              <w:rPr>
                <w:rFonts w:ascii="Sylfaen" w:eastAsia="Sylfaen" w:hAnsi="Sylfaen"/>
                <w:lang w:val="ka-GE"/>
              </w:rPr>
              <w:t xml:space="preserve">ბ“ </w:t>
            </w:r>
            <w:r w:rsidRPr="00BA3553">
              <w:rPr>
                <w:rFonts w:ascii="Sylfaen" w:eastAsia="Sylfaen" w:hAnsi="Sylfaen"/>
              </w:rPr>
              <w:t>საქართველოს მთავრობის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2017 წლის 27 ოქტომბ</w:t>
            </w:r>
            <w:r w:rsidRPr="00BA3553">
              <w:rPr>
                <w:rFonts w:ascii="Sylfaen" w:eastAsia="Sylfaen" w:hAnsi="Sylfaen"/>
                <w:lang w:val="ka-GE"/>
              </w:rPr>
              <w:t xml:space="preserve">რის </w:t>
            </w:r>
            <w:r w:rsidRPr="00BA3553">
              <w:rPr>
                <w:rFonts w:ascii="Sylfaen" w:eastAsia="Sylfaen" w:hAnsi="Sylfaen"/>
              </w:rPr>
              <w:t>№485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დადგენილება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  <w:r w:rsidRPr="00BA3553">
              <w:rPr>
                <w:rFonts w:ascii="Sylfaen" w:eastAsia="Sylfaen" w:hAnsi="Sylfaen"/>
              </w:rPr>
              <w:t xml:space="preserve"> 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/>
                <w:lang w:val="ka-GE"/>
              </w:rPr>
              <w:t xml:space="preserve"> „ანტიმიკრობული რეზისტენტობის საწინააღმდეგო 2017-2020 წლების ეროვნული სტრატეგია“ საქართველოს მთავრობის 2017 წლის 11 იანვრის </w:t>
            </w:r>
            <w:r w:rsidRPr="00BA3553">
              <w:rPr>
                <w:rFonts w:ascii="Sylfaen" w:hAnsi="Sylfaen"/>
                <w:lang w:val="ru-RU"/>
              </w:rPr>
              <w:t xml:space="preserve">№29 </w:t>
            </w:r>
            <w:r w:rsidRPr="00BA3553">
              <w:rPr>
                <w:rFonts w:ascii="Sylfaen" w:hAnsi="Sylfaen"/>
                <w:lang w:val="ka-GE"/>
              </w:rPr>
              <w:t>განკარგულება</w:t>
            </w:r>
            <w:r w:rsidR="00BA3553">
              <w:rPr>
                <w:rFonts w:ascii="Sylfaen" w:hAnsi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ტექნიკური რეგლამენტის − „ადრეული და სკოლამდელი აღზრდისა და განათლების დაწესებულებებში კვების ორგანიზებისა და რაციონის კვებითი ღირებულების ნორმების“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მთავრობის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2017 წლის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30</w:t>
            </w:r>
            <w:r w:rsidRPr="00BA3553">
              <w:rPr>
                <w:rFonts w:ascii="Sylfaen" w:eastAsia="Sylfaen" w:hAnsi="Sylfaen"/>
              </w:rPr>
              <w:t xml:space="preserve"> ოქტომბ</w:t>
            </w:r>
            <w:r w:rsidRPr="00BA3553">
              <w:rPr>
                <w:rFonts w:ascii="Sylfaen" w:eastAsia="Sylfaen" w:hAnsi="Sylfaen"/>
                <w:lang w:val="ka-GE"/>
              </w:rPr>
              <w:t xml:space="preserve">რის </w:t>
            </w:r>
            <w:r w:rsidRPr="00BA3553">
              <w:rPr>
                <w:rFonts w:ascii="Sylfaen" w:eastAsia="Sylfaen" w:hAnsi="Sylfaen"/>
              </w:rPr>
              <w:t>№48</w:t>
            </w:r>
            <w:r w:rsidRPr="00BA3553">
              <w:rPr>
                <w:rFonts w:ascii="Sylfaen" w:eastAsia="Sylfaen" w:hAnsi="Sylfaen"/>
                <w:lang w:val="ka-GE"/>
              </w:rPr>
              <w:t xml:space="preserve">7 </w:t>
            </w:r>
            <w:r w:rsidRPr="00BA3553">
              <w:rPr>
                <w:rFonts w:ascii="Sylfaen" w:eastAsia="Sylfaen" w:hAnsi="Sylfaen"/>
              </w:rPr>
              <w:t>დადგენილება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</w:rPr>
              <w:t>საკვებ ნივთიერებებსა და  ენერგიაზე ორგანიზმის ფიზიოლოგიური მოთხოვნილებისა და საარსებო მინიმუმის განსაზღვრისათვის საჭირო სასურსათო კალათის შემადგენლობის ნორმებისა და ნორმატივების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2003 წლის 8 მაისი</w:t>
            </w:r>
            <w:r w:rsidRPr="00BA3553">
              <w:rPr>
                <w:rFonts w:ascii="Sylfaen" w:eastAsia="Sylfaen" w:hAnsi="Sylfaen"/>
                <w:lang w:val="ka-GE"/>
              </w:rPr>
              <w:t>ს</w:t>
            </w:r>
            <w:r w:rsidRPr="00BA3553">
              <w:rPr>
                <w:rFonts w:ascii="Sylfaen" w:eastAsia="Sylfaen" w:hAnsi="Sylfaen"/>
              </w:rPr>
              <w:t xml:space="preserve"> N 111/ნ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ბრძანება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 xml:space="preserve">ნოზოკომიური ინფექციების ეპიდზედამხედველობის, პრევენციისა და კონტროლის წესების დამტკიცების </w:t>
            </w:r>
            <w:r w:rsidRPr="00BA3553">
              <w:rPr>
                <w:rFonts w:ascii="Sylfaen" w:eastAsia="Sylfaen" w:hAnsi="Sylfaen"/>
              </w:rPr>
              <w:lastRenderedPageBreak/>
              <w:t>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 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2015 წლის 7 სექტემბრი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№01-38/ნ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ბრძანება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საყოველთაო ჯანმრთელობის დაცვის სახელმწიფო პროგრამის ფარგლებში სტაციონარულ სამედიცინო დაწესებულებებში ინფექციების კონტროლის სისტემის ფუნქციონირების შეფასების წესის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 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2018 წლის 7 თებერვლი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№01-5/ნ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ბრძანება</w:t>
            </w:r>
            <w:r w:rsidR="00BA3553">
              <w:rPr>
                <w:rFonts w:ascii="Sylfaen" w:eastAsia="Sylfaen" w:hAnsi="Sylfaen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3553" w:rsidRPr="00BA355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lastRenderedPageBreak/>
              <w:t>,,</w:t>
            </w:r>
            <w:r w:rsidRPr="00BA3553">
              <w:rPr>
                <w:rFonts w:ascii="Sylfaen" w:eastAsia="Sylfaen" w:hAnsi="Sylfaen"/>
              </w:rPr>
              <w:t>სტაციონარულ სამედიცინო დაწესებულებაში სამედიცინო მომსახურების ხარისხის გაუმჯობესების და პაციენტთა უსაფრთხოების უზრუნველყოფის შეფასების შიდა სისტემის ფუნქციონირების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”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2012 წლის 12 სექტემბერი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№01-63/ნ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ბრძანება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BA355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eastAsia="Sylfaen" w:hAnsi="Sylfaen"/>
              </w:rPr>
              <w:t>,,სამედიცინო ჩარევების კლასიფიკაციის განსაზღვრისა და პირველადი ჯანმრთელობის დაცვის დაწესებულებების მინიმალური მოთხოვნების დამტკიცების შესახებ"</w:t>
            </w:r>
            <w:r w:rsidRPr="00BA3553">
              <w:rPr>
                <w:rFonts w:ascii="Sylfaen" w:eastAsia="Sylfaen" w:hAnsi="Sylfaen"/>
                <w:lang w:val="ka-GE"/>
              </w:rPr>
              <w:t xml:space="preserve"> საქართველოს შრომის, ჯანმრთელობისა და სოციალური დაცვის მინისტრის 2013 წლის 19 ივნისის </w:t>
            </w:r>
            <w:r w:rsidRPr="00BA3553">
              <w:rPr>
                <w:rFonts w:ascii="Sylfaen" w:eastAsia="Sylfaen" w:hAnsi="Sylfaen"/>
                <w:lang w:val="ru-RU"/>
              </w:rPr>
              <w:t>№01-25</w:t>
            </w:r>
            <w:r w:rsidRPr="00BA3553">
              <w:rPr>
                <w:rFonts w:ascii="Sylfaen" w:eastAsia="Sylfaen" w:hAnsi="Sylfaen"/>
                <w:lang w:val="ka-GE"/>
              </w:rPr>
              <w:t>/ნ ბრძანება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BA355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,,საექიმო სპეციალობათა, მომიჯნავე საექიმო სპეციალობათა და სუბსპეციალობების</w:t>
            </w:r>
            <w:r w:rsid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  <w:lang w:val="ka-GE"/>
              </w:rPr>
              <w:t xml:space="preserve">შესაბამისი სპეციალობების ნუსხის განსაზღვრის შესახებ” საქართველოს შრომის, ჯანმრთელობისა და სოციალური დაცვის მინისტრის 2007 წლის  18 აპრილის </w:t>
            </w:r>
            <w:r w:rsidRPr="00BA3553">
              <w:rPr>
                <w:rFonts w:ascii="Sylfaen" w:hAnsi="Sylfaen"/>
                <w:lang w:val="ka-GE"/>
              </w:rPr>
              <w:t>№</w:t>
            </w:r>
            <w:r w:rsidRPr="00BA3553">
              <w:rPr>
                <w:rFonts w:ascii="Sylfaen" w:eastAsia="Sylfaen" w:hAnsi="Sylfaen"/>
                <w:lang w:val="ka-GE"/>
              </w:rPr>
              <w:t>136/ნ ბრძანება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BA355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 xml:space="preserve">,,სამედიცინო დაწესებულებაში დასაქმების უფლებისა და შესაბამისი განათლების მქონე სამედიცინო პერსონალის ნუსხის დამტკიცების შესახებ”  საქართველოს შრომის, ჯანმრთელობისა და სოციალური დაცვის მინისტრის 2009 წლის 16 ივლისი </w:t>
            </w:r>
            <w:r w:rsidRPr="00BA3553">
              <w:rPr>
                <w:rFonts w:ascii="Sylfaen" w:hAnsi="Sylfaen"/>
                <w:lang w:val="ka-GE"/>
              </w:rPr>
              <w:lastRenderedPageBreak/>
              <w:t>№</w:t>
            </w:r>
            <w:r w:rsidRPr="00BA3553">
              <w:rPr>
                <w:rFonts w:ascii="Sylfaen" w:eastAsia="Sylfaen" w:hAnsi="Sylfaen"/>
                <w:lang w:val="ka-GE"/>
              </w:rPr>
              <w:t>244/ნ ბრძანება</w:t>
            </w:r>
          </w:p>
          <w:p w:rsidR="00BA355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,,</w:t>
            </w:r>
            <w:r w:rsidRPr="00BA3553">
              <w:rPr>
                <w:rFonts w:ascii="Sylfaen" w:eastAsia="Sylfaen" w:hAnsi="Sylfaen"/>
              </w:rPr>
              <w:t>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” </w:t>
            </w:r>
            <w:r w:rsidRPr="00BA3553">
              <w:rPr>
                <w:rFonts w:ascii="Sylfaen" w:eastAsia="Sylfaen" w:hAnsi="Sylfaen"/>
              </w:rPr>
              <w:t xml:space="preserve">საქართველოს შრომის, ჯანმრთელობისა </w:t>
            </w:r>
            <w:r w:rsidRPr="00BA3553">
              <w:rPr>
                <w:rFonts w:ascii="Sylfaen" w:eastAsia="Sylfaen" w:hAnsi="Sylfaen"/>
                <w:lang w:val="ka-GE"/>
              </w:rPr>
              <w:t xml:space="preserve">და </w:t>
            </w:r>
            <w:r w:rsidRPr="00BA3553">
              <w:rPr>
                <w:rFonts w:ascii="Sylfaen" w:eastAsia="Sylfaen" w:hAnsi="Sylfaen"/>
              </w:rPr>
              <w:t>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2009 წლის 19 მარტი</w:t>
            </w:r>
            <w:r w:rsidRPr="00BA3553">
              <w:rPr>
                <w:rFonts w:ascii="Sylfaen" w:eastAsia="Sylfaen" w:hAnsi="Sylfaen"/>
                <w:lang w:val="ka-GE"/>
              </w:rPr>
              <w:t>ს  №</w:t>
            </w:r>
            <w:r w:rsidRPr="00BA3553">
              <w:rPr>
                <w:rFonts w:ascii="Sylfaen" w:eastAsia="Sylfaen" w:hAnsi="Sylfaen"/>
              </w:rPr>
              <w:t>108/ნ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ბრძანება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BA3553" w:rsidRPr="00BA3553" w:rsidRDefault="004372E3" w:rsidP="00BA355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hAnsi="Sylfaen"/>
                <w:lang w:val="ka-GE"/>
              </w:rPr>
              <w:t>,,</w:t>
            </w:r>
            <w:r w:rsidRPr="00BA3553">
              <w:rPr>
                <w:rFonts w:ascii="Sylfaen" w:hAnsi="Sylfaen" w:cs="Sylfaen"/>
                <w:lang w:val="ka-GE"/>
              </w:rPr>
              <w:t>ამბულატორიული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სამედიცინო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დოკუმენტაციის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წარმოების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წესის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დამტკიცების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შესახებ</w:t>
            </w:r>
            <w:r w:rsidRPr="00BA3553">
              <w:rPr>
                <w:rFonts w:ascii="Sylfaen" w:hAnsi="Sylfaen"/>
                <w:lang w:val="ka-GE"/>
              </w:rPr>
              <w:t>"  </w:t>
            </w:r>
            <w:r w:rsidRPr="00BA3553">
              <w:rPr>
                <w:rFonts w:ascii="Sylfaen" w:hAnsi="Sylfaen" w:cs="Sylfaen"/>
                <w:lang w:val="ka-GE"/>
              </w:rPr>
              <w:t>საქართველოს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შრომის</w:t>
            </w:r>
            <w:r w:rsidRPr="00BA3553">
              <w:rPr>
                <w:rFonts w:ascii="Sylfaen" w:hAnsi="Sylfaen"/>
                <w:lang w:val="ka-GE"/>
              </w:rPr>
              <w:t xml:space="preserve">, </w:t>
            </w:r>
            <w:r w:rsidRPr="00BA3553">
              <w:rPr>
                <w:rFonts w:ascii="Sylfaen" w:hAnsi="Sylfaen" w:cs="Sylfaen"/>
                <w:lang w:val="ka-GE"/>
              </w:rPr>
              <w:t>ჯანმრთელობისა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და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სოციალური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დაცვის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r w:rsidRPr="00BA3553">
              <w:rPr>
                <w:rFonts w:ascii="Sylfaen" w:hAnsi="Sylfaen" w:cs="Sylfaen"/>
                <w:lang w:val="ka-GE"/>
              </w:rPr>
              <w:t>მინისტრის</w:t>
            </w:r>
            <w:r w:rsidRPr="00BA3553">
              <w:rPr>
                <w:rFonts w:ascii="Sylfaen" w:hAnsi="Sylfaen"/>
                <w:lang w:val="ka-GE"/>
              </w:rPr>
              <w:t xml:space="preserve">  2011 </w:t>
            </w:r>
            <w:r w:rsidRPr="00BA3553">
              <w:rPr>
                <w:rFonts w:ascii="Sylfaen" w:hAnsi="Sylfaen" w:cs="Sylfaen"/>
                <w:lang w:val="ka-GE"/>
              </w:rPr>
              <w:t>წლის</w:t>
            </w:r>
            <w:r w:rsidRPr="00BA3553">
              <w:rPr>
                <w:rFonts w:ascii="Sylfaen" w:hAnsi="Sylfaen"/>
                <w:lang w:val="ka-GE"/>
              </w:rPr>
              <w:t xml:space="preserve"> 15 </w:t>
            </w:r>
            <w:r w:rsidRPr="00BA3553">
              <w:rPr>
                <w:rFonts w:ascii="Sylfaen" w:hAnsi="Sylfaen" w:cs="Sylfaen"/>
                <w:lang w:val="ka-GE"/>
              </w:rPr>
              <w:t>აგვისტოს</w:t>
            </w:r>
            <w:r w:rsidRPr="00BA3553">
              <w:rPr>
                <w:rFonts w:ascii="Sylfaen" w:hAnsi="Sylfaen"/>
                <w:lang w:val="ka-GE"/>
              </w:rPr>
              <w:t xml:space="preserve"> </w:t>
            </w:r>
            <w:hyperlink r:id="rId6" w:history="1">
              <w:r w:rsidRPr="00BA3553">
                <w:rPr>
                  <w:rFonts w:ascii="Sylfaen" w:hAnsi="Sylfaen"/>
                  <w:color w:val="0000FF"/>
                  <w:u w:val="single"/>
                  <w:lang w:val="ka-GE"/>
                </w:rPr>
                <w:t>№01-41/</w:t>
              </w:r>
              <w:r w:rsidRPr="00BA3553">
                <w:rPr>
                  <w:rFonts w:ascii="Sylfaen" w:hAnsi="Sylfaen" w:cs="Sylfaen"/>
                  <w:color w:val="0000FF"/>
                  <w:u w:val="single"/>
                  <w:lang w:val="ka-GE"/>
                </w:rPr>
                <w:t>ნ</w:t>
              </w:r>
              <w:r w:rsidRPr="00BA3553">
                <w:rPr>
                  <w:rFonts w:ascii="Sylfaen" w:hAnsi="Sylfaen"/>
                  <w:color w:val="0000FF"/>
                  <w:u w:val="single"/>
                  <w:lang w:val="ka-GE"/>
                </w:rPr>
                <w:t xml:space="preserve"> </w:t>
              </w:r>
            </w:hyperlink>
            <w:r w:rsidRPr="00BA3553">
              <w:rPr>
                <w:rFonts w:ascii="Sylfaen" w:hAnsi="Sylfaen"/>
                <w:lang w:val="ka-GE"/>
              </w:rPr>
              <w:t>ბრძანება</w:t>
            </w:r>
          </w:p>
          <w:p w:rsidR="00BA355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„</w:t>
            </w:r>
            <w:r w:rsidRPr="00BA3553">
              <w:rPr>
                <w:rFonts w:ascii="Sylfaen" w:eastAsia="Sylfaen" w:hAnsi="Sylfaen"/>
              </w:rPr>
              <w:t>სურსათზე კვებით ღირებულებასა და ჯანმრთელობასთან დაკავშირებული განაცხადის განთავსების წესის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მთავრობის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2016 წლის 17 ნოემბრი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№510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დადგენილება</w:t>
            </w:r>
            <w:r w:rsidR="00BA3553">
              <w:rPr>
                <w:rFonts w:ascii="Sylfaen" w:eastAsia="Sylfaen" w:hAnsi="Sylfaen"/>
                <w:lang w:val="ka-GE"/>
              </w:rPr>
              <w:t>;</w:t>
            </w:r>
          </w:p>
          <w:p w:rsidR="004372E3" w:rsidRPr="00BA355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eastAsia="Sylfaen" w:hAnsi="Sylfaen"/>
                <w:lang w:val="ka-GE"/>
              </w:rPr>
            </w:pPr>
            <w:r w:rsidRPr="00BA3553">
              <w:rPr>
                <w:rFonts w:ascii="Sylfaen" w:eastAsia="Sylfaen" w:hAnsi="Sylfaen"/>
                <w:lang w:val="ka-GE"/>
              </w:rPr>
              <w:t>,,</w:t>
            </w:r>
            <w:r w:rsidRPr="00BA3553">
              <w:rPr>
                <w:rFonts w:ascii="Sylfaen" w:eastAsia="Sylfaen" w:hAnsi="Sylfaen"/>
              </w:rPr>
              <w:t>სალიცენზიო/სანებართვო პირობებისა და მაღალი რისკის შემცველი სამედიცინო საქმიანობის ტექნიკური რეგლამენტის შესრულების შერჩევითი კონტროლის განხორციელების წესის დამტკიცების შესახებ</w:t>
            </w:r>
            <w:r w:rsidRPr="00BA3553">
              <w:rPr>
                <w:rFonts w:ascii="Sylfaen" w:eastAsia="Sylfaen" w:hAnsi="Sylfaen"/>
                <w:lang w:val="ka-GE"/>
              </w:rPr>
              <w:t xml:space="preserve">“ </w:t>
            </w:r>
            <w:r w:rsidRPr="00BA3553">
              <w:rPr>
                <w:rFonts w:ascii="Sylfaen" w:eastAsia="Sylfaen" w:hAnsi="Sylfaen"/>
              </w:rPr>
              <w:t>საქართველოს შრომის, ჯანმრთელობისა და სოციალური დაცვის მინისტრის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2011 წლის 9 ნოემბერი</w:t>
            </w:r>
            <w:r w:rsidRPr="00BA3553">
              <w:rPr>
                <w:rFonts w:ascii="Sylfaen" w:eastAsia="Sylfaen" w:hAnsi="Sylfaen"/>
                <w:lang w:val="ka-GE"/>
              </w:rPr>
              <w:t xml:space="preserve">ს </w:t>
            </w:r>
            <w:r w:rsidRPr="00BA3553">
              <w:rPr>
                <w:rFonts w:ascii="Sylfaen" w:eastAsia="Sylfaen" w:hAnsi="Sylfaen"/>
              </w:rPr>
              <w:t>№01- 51/ნ</w:t>
            </w:r>
            <w:r w:rsidRPr="00BA3553">
              <w:rPr>
                <w:rFonts w:ascii="Sylfaen" w:eastAsia="Sylfaen" w:hAnsi="Sylfaen"/>
                <w:lang w:val="ka-GE"/>
              </w:rPr>
              <w:t xml:space="preserve"> </w:t>
            </w:r>
            <w:r w:rsidRPr="00BA3553">
              <w:rPr>
                <w:rFonts w:ascii="Sylfaen" w:eastAsia="Sylfaen" w:hAnsi="Sylfaen"/>
              </w:rPr>
              <w:t>ბრძანება</w:t>
            </w:r>
          </w:p>
          <w:p w:rsidR="004372E3" w:rsidRPr="004372E3" w:rsidRDefault="004372E3" w:rsidP="004372E3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372E3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4372E3" w:rsidRDefault="004372E3" w:rsidP="004372E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51DA">
              <w:rPr>
                <w:rFonts w:ascii="Sylfaen" w:hAnsi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372E3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372E3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BA3553" w:rsidRDefault="004372E3" w:rsidP="00BA3553">
            <w:pPr>
              <w:pStyle w:val="ListParagraph"/>
              <w:numPr>
                <w:ilvl w:val="0"/>
                <w:numId w:val="23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BA355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3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BA3553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3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BA355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3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BA3553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372E3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BA3553" w:rsidRDefault="004372E3" w:rsidP="00BA3553">
            <w:pPr>
              <w:pStyle w:val="ListParagraph"/>
              <w:numPr>
                <w:ilvl w:val="0"/>
                <w:numId w:val="2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რუსული</w:t>
            </w:r>
            <w:r w:rsidR="00BA3553" w:rsidRPr="00BA3553">
              <w:rPr>
                <w:rFonts w:ascii="Sylfaen" w:hAnsi="Sylfaen" w:cs="Sylfaen"/>
                <w:lang w:val="ka-GE"/>
              </w:rPr>
              <w:t xml:space="preserve"> ენა</w:t>
            </w:r>
            <w:r w:rsidR="00BA3553">
              <w:rPr>
                <w:rFonts w:ascii="Sylfaen" w:hAnsi="Sylfaen" w:cs="Sylfaen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2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A3553">
              <w:rPr>
                <w:rFonts w:ascii="Sylfaen" w:hAnsi="Sylfaen" w:cs="Sylfaen"/>
                <w:lang w:val="ka-GE"/>
              </w:rPr>
              <w:t>ინგლისური</w:t>
            </w:r>
            <w:r w:rsidR="00BA3553" w:rsidRPr="00BA3553">
              <w:rPr>
                <w:rFonts w:ascii="Sylfaen" w:hAnsi="Sylfaen" w:cs="Sylfaen"/>
                <w:lang w:val="ka-GE"/>
              </w:rPr>
              <w:t xml:space="preserve"> ენა</w:t>
            </w:r>
            <w:r w:rsidR="00BA3553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4372E3" w:rsidRPr="00F77FF7" w:rsidTr="00BA3553">
        <w:trPr>
          <w:trHeight w:val="48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BA355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BA3553" w:rsidRDefault="004372E3" w:rsidP="00BA355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372E3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372E3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372E3" w:rsidRPr="00F77FF7" w:rsidTr="00BA3553">
        <w:trPr>
          <w:trHeight w:val="6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BA3553" w:rsidRDefault="004372E3" w:rsidP="00BA3553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BA3553">
              <w:rPr>
                <w:rFonts w:ascii="Sylfaen" w:hAnsi="Sylfaen"/>
                <w:highlight w:val="yellow"/>
                <w:lang w:val="ka-GE"/>
              </w:rPr>
              <w:t>2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372E3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372E3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BA3553" w:rsidRDefault="004372E3" w:rsidP="00BA3553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4372E3" w:rsidRPr="00BA3553" w:rsidRDefault="004372E3" w:rsidP="00BA3553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BA3553" w:rsidRPr="00CD68AC" w:rsidRDefault="00BA3553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Default="00F32EAF" w:rsidP="00F32EAF">
      <w:pPr>
        <w:spacing w:before="240" w:after="0"/>
        <w:rPr>
          <w:rFonts w:ascii="Sylfaen" w:hAnsi="Sylfaen"/>
          <w:b/>
          <w:lang w:val="ka-GE"/>
        </w:rPr>
      </w:pPr>
    </w:p>
    <w:p w:rsidR="00BA3553" w:rsidRPr="00CD68AC" w:rsidRDefault="00BA3553" w:rsidP="00F32EAF">
      <w:pPr>
        <w:spacing w:before="240" w:after="0"/>
        <w:rPr>
          <w:rFonts w:ascii="Sylfaen" w:hAnsi="Sylfaen"/>
          <w:b/>
          <w:lang w:val="ka-GE"/>
        </w:rPr>
      </w:pPr>
    </w:p>
    <w:p w:rsidR="00F32EAF" w:rsidRPr="00CD68AC" w:rsidRDefault="00F32EAF" w:rsidP="00F32EAF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32EAF" w:rsidRPr="00A569F5" w:rsidRDefault="00F32EAF" w:rsidP="00F32EAF">
      <w:pPr>
        <w:pStyle w:val="BodyText"/>
        <w:tabs>
          <w:tab w:val="left" w:pos="4536"/>
        </w:tabs>
        <w:jc w:val="left"/>
      </w:pPr>
    </w:p>
    <w:sectPr w:rsidR="00F32EAF" w:rsidRPr="00A569F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rriweathe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1AAE4B93"/>
    <w:multiLevelType w:val="hybridMultilevel"/>
    <w:tmpl w:val="1186A85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42CA5"/>
    <w:multiLevelType w:val="hybridMultilevel"/>
    <w:tmpl w:val="FBB278D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63CE3"/>
    <w:multiLevelType w:val="hybridMultilevel"/>
    <w:tmpl w:val="0D6C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2B611B"/>
    <w:multiLevelType w:val="hybridMultilevel"/>
    <w:tmpl w:val="93F812F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6075FD"/>
    <w:multiLevelType w:val="hybridMultilevel"/>
    <w:tmpl w:val="6F241398"/>
    <w:lvl w:ilvl="0" w:tplc="F6A6E10A">
      <w:numFmt w:val="bullet"/>
      <w:lvlText w:val="-"/>
      <w:lvlJc w:val="left"/>
      <w:pPr>
        <w:ind w:left="81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5704E"/>
    <w:multiLevelType w:val="hybridMultilevel"/>
    <w:tmpl w:val="51EAE388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C0F09"/>
    <w:multiLevelType w:val="hybridMultilevel"/>
    <w:tmpl w:val="1D8C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90008D"/>
    <w:multiLevelType w:val="hybridMultilevel"/>
    <w:tmpl w:val="8CB46572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0"/>
  </w:num>
  <w:num w:numId="4">
    <w:abstractNumId w:val="2"/>
  </w:num>
  <w:num w:numId="5">
    <w:abstractNumId w:val="5"/>
  </w:num>
  <w:num w:numId="6">
    <w:abstractNumId w:val="13"/>
  </w:num>
  <w:num w:numId="7">
    <w:abstractNumId w:val="7"/>
  </w:num>
  <w:num w:numId="8">
    <w:abstractNumId w:val="19"/>
  </w:num>
  <w:num w:numId="9">
    <w:abstractNumId w:val="10"/>
  </w:num>
  <w:num w:numId="10">
    <w:abstractNumId w:val="18"/>
  </w:num>
  <w:num w:numId="11">
    <w:abstractNumId w:val="21"/>
  </w:num>
  <w:num w:numId="12">
    <w:abstractNumId w:val="8"/>
  </w:num>
  <w:num w:numId="13">
    <w:abstractNumId w:val="0"/>
  </w:num>
  <w:num w:numId="14">
    <w:abstractNumId w:val="23"/>
  </w:num>
  <w:num w:numId="15">
    <w:abstractNumId w:val="15"/>
  </w:num>
  <w:num w:numId="16">
    <w:abstractNumId w:val="22"/>
  </w:num>
  <w:num w:numId="17">
    <w:abstractNumId w:val="9"/>
  </w:num>
  <w:num w:numId="18">
    <w:abstractNumId w:val="12"/>
  </w:num>
  <w:num w:numId="19">
    <w:abstractNumId w:val="16"/>
  </w:num>
  <w:num w:numId="20">
    <w:abstractNumId w:val="4"/>
  </w:num>
  <w:num w:numId="21">
    <w:abstractNumId w:val="11"/>
  </w:num>
  <w:num w:numId="22">
    <w:abstractNumId w:val="14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1DBC"/>
    <w:rsid w:val="000F7F4D"/>
    <w:rsid w:val="00127851"/>
    <w:rsid w:val="00140295"/>
    <w:rsid w:val="0014563E"/>
    <w:rsid w:val="00155873"/>
    <w:rsid w:val="0016142B"/>
    <w:rsid w:val="001639C2"/>
    <w:rsid w:val="0017661C"/>
    <w:rsid w:val="00197FED"/>
    <w:rsid w:val="001E6979"/>
    <w:rsid w:val="002041EC"/>
    <w:rsid w:val="003050A0"/>
    <w:rsid w:val="00332E5E"/>
    <w:rsid w:val="00340A2C"/>
    <w:rsid w:val="00341D75"/>
    <w:rsid w:val="003A5F01"/>
    <w:rsid w:val="003B257E"/>
    <w:rsid w:val="003C05E0"/>
    <w:rsid w:val="00410BC1"/>
    <w:rsid w:val="004372E3"/>
    <w:rsid w:val="004460B4"/>
    <w:rsid w:val="004666A2"/>
    <w:rsid w:val="00475FC3"/>
    <w:rsid w:val="004A14D0"/>
    <w:rsid w:val="004A6D77"/>
    <w:rsid w:val="004C3A55"/>
    <w:rsid w:val="00531671"/>
    <w:rsid w:val="00544AD3"/>
    <w:rsid w:val="00572CAD"/>
    <w:rsid w:val="005759B1"/>
    <w:rsid w:val="005C32E9"/>
    <w:rsid w:val="005D35BF"/>
    <w:rsid w:val="005D35CF"/>
    <w:rsid w:val="005D5CDB"/>
    <w:rsid w:val="005D776B"/>
    <w:rsid w:val="006061CA"/>
    <w:rsid w:val="006A06CE"/>
    <w:rsid w:val="006C54B7"/>
    <w:rsid w:val="007275E6"/>
    <w:rsid w:val="0074698E"/>
    <w:rsid w:val="00765DB6"/>
    <w:rsid w:val="00776486"/>
    <w:rsid w:val="00790C3C"/>
    <w:rsid w:val="0082335E"/>
    <w:rsid w:val="00861CD0"/>
    <w:rsid w:val="00884ED7"/>
    <w:rsid w:val="008B4641"/>
    <w:rsid w:val="008D14EA"/>
    <w:rsid w:val="008D2B69"/>
    <w:rsid w:val="008F3066"/>
    <w:rsid w:val="00910445"/>
    <w:rsid w:val="009110BB"/>
    <w:rsid w:val="00962D44"/>
    <w:rsid w:val="009722EE"/>
    <w:rsid w:val="009856E3"/>
    <w:rsid w:val="009E03C0"/>
    <w:rsid w:val="009E42F5"/>
    <w:rsid w:val="00A1618E"/>
    <w:rsid w:val="00A246A4"/>
    <w:rsid w:val="00A52512"/>
    <w:rsid w:val="00AC1DDE"/>
    <w:rsid w:val="00B313DF"/>
    <w:rsid w:val="00B56A23"/>
    <w:rsid w:val="00BA3553"/>
    <w:rsid w:val="00BB533C"/>
    <w:rsid w:val="00CE7DB0"/>
    <w:rsid w:val="00D1703E"/>
    <w:rsid w:val="00D17C78"/>
    <w:rsid w:val="00D65129"/>
    <w:rsid w:val="00D841AE"/>
    <w:rsid w:val="00DB3C17"/>
    <w:rsid w:val="00E035B4"/>
    <w:rsid w:val="00E05CF9"/>
    <w:rsid w:val="00E1292D"/>
    <w:rsid w:val="00E423BA"/>
    <w:rsid w:val="00E73C5C"/>
    <w:rsid w:val="00E8550E"/>
    <w:rsid w:val="00EA3706"/>
    <w:rsid w:val="00EA7B64"/>
    <w:rsid w:val="00EE5D2A"/>
    <w:rsid w:val="00EF279F"/>
    <w:rsid w:val="00F32EAF"/>
    <w:rsid w:val="00F330D3"/>
    <w:rsid w:val="00FB04ED"/>
    <w:rsid w:val="00FB7BEB"/>
    <w:rsid w:val="00FD3E38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C25E637F-591C-409C-9008-88B60892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32EA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[Normal]"/>
    <w:rsid w:val="004372E3"/>
    <w:pPr>
      <w:widowControl w:val="0"/>
      <w:spacing w:after="0" w:line="240" w:lineRule="auto"/>
    </w:pPr>
    <w:rPr>
      <w:rFonts w:ascii="Arial" w:eastAsia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oh.gov.ge/files/01_GEO/jann_sistema/Proeqtebi/Mimdinare/soflis-eqimi/01-41N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47AA1-ECCC-4D05-95FB-722EEE369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78</cp:revision>
  <dcterms:created xsi:type="dcterms:W3CDTF">2015-05-22T17:38:00Z</dcterms:created>
  <dcterms:modified xsi:type="dcterms:W3CDTF">2020-07-28T12:33:00Z</dcterms:modified>
</cp:coreProperties>
</file>